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ab/>
        <w:tab/>
      </w:r>
      <w:r>
        <w:rPr>
          <w:lang w:val="en-US"/>
        </w:rPr>
        <w:drawing>
          <wp:inline distT="0" distB="0" distL="0" distR="0">
            <wp:extent cx="5415280" cy="231013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6" t="-155" r="-66" b="-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3"/>
        <w:spacing w:lineRule="auto" w:line="480"/>
        <w:rPr>
          <w:sz w:val="28"/>
        </w:rPr>
      </w:pPr>
      <w:r>
        <w:rPr>
          <w:sz w:val="28"/>
        </w:rPr>
      </w:r>
    </w:p>
    <w:p>
      <w:pPr>
        <w:pStyle w:val="Titolo3"/>
        <w:spacing w:lineRule="auto" w:line="480"/>
        <w:rPr>
          <w:sz w:val="28"/>
        </w:rPr>
      </w:pPr>
      <w:r>
        <w:rPr>
          <w:sz w:val="28"/>
        </w:rPr>
        <w:t>PROGRAMMAZIONE ANNUALE DI CLASSE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Titolo3"/>
        <w:rPr>
          <w:sz w:val="28"/>
        </w:rPr>
      </w:pPr>
      <w:r>
        <w:rPr>
          <w:sz w:val="28"/>
        </w:rPr>
        <w:t>CONSIGLIO DI CLASSE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itolo4"/>
        <w:rPr/>
      </w:pPr>
      <w:r>
        <w:rPr/>
        <w:t>Anno scolastico 20____/20____</w:t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Classe __________ Sez. __________</w:t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Docente coordinatore ____________________________</w:t>
      </w:r>
    </w:p>
    <w:p>
      <w:pPr>
        <w:pStyle w:val="Normal"/>
        <w:rPr/>
      </w:pPr>
      <w:r>
        <w:rPr/>
      </w:r>
    </w:p>
    <w:p>
      <w:pPr>
        <w:pStyle w:val="Titolo4"/>
        <w:numPr>
          <w:ilvl w:val="0"/>
          <w:numId w:val="0"/>
        </w:numPr>
        <w:ind w:left="864" w:right="0" w:hanging="864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4"/>
        <w:jc w:val="both"/>
        <w:rPr>
          <w:sz w:val="24"/>
        </w:rPr>
      </w:pPr>
      <w:r>
        <w:rPr>
          <w:sz w:val="24"/>
        </w:rPr>
        <w:t>Consiglio di classe:</w:t>
      </w:r>
    </w:p>
    <w:tbl>
      <w:tblPr>
        <w:tblW w:w="107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72"/>
        <w:gridCol w:w="6090"/>
      </w:tblGrid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  <w:t xml:space="preserve">Italiano: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itolo4"/>
              <w:jc w:val="left"/>
              <w:rPr>
                <w:b w:val="false"/>
                <w:b w:val="false"/>
                <w:bCs w:val="false"/>
                <w:iCs/>
                <w:sz w:val="24"/>
              </w:rPr>
            </w:pPr>
            <w:r>
              <w:rPr>
                <w:b w:val="false"/>
                <w:bCs w:val="false"/>
                <w:iCs/>
                <w:sz w:val="24"/>
              </w:rPr>
              <w:t>Musica: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Storia: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itolo4"/>
              <w:jc w:val="left"/>
              <w:rPr/>
            </w:pPr>
            <w:r>
              <w:rPr>
                <w:b w:val="false"/>
                <w:sz w:val="24"/>
              </w:rPr>
              <w:t>Arte:</w:t>
            </w:r>
            <w:r>
              <w:rPr>
                <w:b w:val="false"/>
                <w:bCs w:val="false"/>
                <w:i/>
                <w:iCs/>
                <w:sz w:val="24"/>
              </w:rPr>
              <w:t xml:space="preserve">   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Geografia: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  <w:t>Ed. Fisica: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Potenziamento: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Strumento Chitarra Classica 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Lingua Inglese :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Strumento Flauto Traverso 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Lingua Francese: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Strumento Pianoforte 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Lingua Spagnolo: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Strumento Violoncello: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Matematica: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Religione: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Scienze: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Alternativa IRC:</w:t>
            </w:r>
          </w:p>
        </w:tc>
      </w:tr>
      <w:tr>
        <w:trPr>
          <w:trHeight w:val="51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Tecnologia: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Sostegno: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spacing w:lineRule="atLeast" w:line="240" w:before="280" w:after="280"/>
        <w:jc w:val="both"/>
        <w:rPr/>
      </w:pPr>
      <w:r>
        <w:rPr>
          <w:rFonts w:cs="Calibri" w:ascii="Calibri" w:hAnsi="Calibri"/>
          <w:b/>
          <w:szCs w:val="24"/>
        </w:rPr>
        <w:t xml:space="preserve">EDUCAZIONE CIVICA – CURRICOLO D’ISTITUTO </w:t>
      </w:r>
      <w:r>
        <w:rPr>
          <w:rFonts w:eastAsia="Calibri" w:cs="Calibri" w:ascii="Calibri" w:hAnsi="Calibri"/>
          <w:i/>
          <w:iCs/>
          <w:color w:val="000000"/>
          <w:szCs w:val="24"/>
          <w:lang w:eastAsia="en-US"/>
        </w:rPr>
        <w:t>DM del 22.06.2020</w:t>
      </w:r>
    </w:p>
    <w:p>
      <w:pPr>
        <w:pStyle w:val="Normal"/>
        <w:spacing w:lineRule="atLeast" w:line="240" w:before="280" w:after="28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Il Cdc nomina docente referente della disciplina la prof.ssa/il prof.__________________________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COMPOSIZIONE DELLA CLASSE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/>
        <w:t>Alunni ________</w:t>
        <w:tab/>
        <w:tab/>
        <w:tab/>
        <w:t>Maschi ________</w:t>
        <w:tab/>
        <w:tab/>
        <w:tab/>
        <w:t>Femmine 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Ripetenti ________</w:t>
        <w:tab/>
        <w:tab/>
        <w:tab/>
        <w:t>Diversamente abili _________</w:t>
        <w:tab/>
        <w:t>Altre culture 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Alunni DSA _______</w:t>
        <w:tab/>
        <w:tab/>
        <w:tab/>
        <w:t>Nuovi inserimenti 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5"/>
        <w:rPr/>
      </w:pPr>
      <w:r>
        <w:rPr/>
        <w:t>TIPOLOGIA DELLA CLASSE</w:t>
        <w:tab/>
        <w:tab/>
        <w:tab/>
        <w:t>LIVELLO DELLA CLASSE</w:t>
      </w:r>
    </w:p>
    <w:p>
      <w:pPr>
        <w:pStyle w:val="Titolo5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vivace</w:t>
        <w:tab/>
        <w:tab/>
        <w:tab/>
        <w:tab/>
        <w:tab/>
        <w:tab/>
        <w:tab/>
      </w: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alto</w:t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tranquilla</w:t>
        <w:tab/>
        <w:tab/>
        <w:tab/>
        <w:tab/>
        <w:tab/>
        <w:tab/>
        <w:tab/>
      </w: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medio alto</w:t>
        <w:tab/>
        <w:tab/>
        <w:tab/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 xml:space="preserve">collaborativa </w:t>
        <w:tab/>
        <w:tab/>
        <w:tab/>
        <w:tab/>
        <w:tab/>
        <w:tab/>
      </w: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medio</w:t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4"/>
        </w:rPr>
        <w:t xml:space="preserve">poco collaborativa </w:t>
        <w:tab/>
        <w:tab/>
        <w:tab/>
        <w:tab/>
        <w:tab/>
      </w: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medio basso</w:t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problematica</w:t>
        <w:tab/>
        <w:tab/>
        <w:tab/>
        <w:tab/>
        <w:tab/>
        <w:tab/>
      </w: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basso</w:t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poco motivata</w:t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demotivata</w:t>
      </w:r>
    </w:p>
    <w:p>
      <w:pPr>
        <w:pStyle w:val="Titolo5"/>
        <w:ind w:left="180" w:right="0" w:hanging="0"/>
        <w:rPr/>
      </w:pPr>
      <w:r>
        <w:rPr>
          <w:rFonts w:cs="Symbol" w:ascii="Symbol" w:hAnsi="Symbol"/>
          <w:b w:val="false"/>
          <w:bCs w:val="false"/>
          <w:sz w:val="24"/>
        </w:rPr>
        <w:t>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</w:rPr>
        <w:t>poco rispettosa delle regole</w:t>
        <w:tab/>
      </w:r>
    </w:p>
    <w:p>
      <w:pPr>
        <w:pStyle w:val="Titolo5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Titolo5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Titolo5"/>
        <w:rPr/>
      </w:pPr>
      <w:r>
        <w:rPr/>
        <w:t>PROFILO GENERALE DELLA CLASSE: CARATTERISTICHE</w:t>
        <w:tab/>
      </w:r>
    </w:p>
    <w:p>
      <w:pPr>
        <w:pStyle w:val="Titolo5"/>
        <w:rPr/>
      </w:pPr>
      <w:r>
        <w:rPr/>
        <w:t>(Analisi della situazione iniziale)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CONOSCENZE E ABILITA’ 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ATTEGGIAMENTO VERSO LO STUDIO 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ATTENZIONE 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PARTECIPAZIONE 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IMPEGNO ED INTERESSE 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METODO DI LAVORO 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CLIMA RELAZIONALE 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COMPORTAMENTO 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BISOGNI EVIDENZIATI 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6"/>
        <w:rPr/>
      </w:pPr>
      <w:r>
        <w:rPr/>
        <w:t>MODALIT</w:t>
      </w:r>
      <w:r>
        <w:rPr>
          <w:rFonts w:ascii="Liberation Serif" w:hAnsi="Liberation Serif"/>
        </w:rPr>
        <w:t>Á</w:t>
      </w:r>
      <w:r>
        <w:rPr/>
        <w:t xml:space="preserve"> </w:t>
      </w:r>
      <w:r>
        <w:rPr/>
        <w:t>DI RILEVAZIONE DELLE RISORSE E DEI BISOGNI DEGLI ALUNNI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analisi del curriculum scolastico</w:t>
      </w:r>
    </w:p>
    <w:p>
      <w:pPr>
        <w:pStyle w:val="Normal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informazioni acquisite dalla scuola primaria</w:t>
      </w:r>
    </w:p>
    <w:p>
      <w:pPr>
        <w:pStyle w:val="Normal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colloqui con le famiglie</w:t>
      </w:r>
    </w:p>
    <w:p>
      <w:pPr>
        <w:pStyle w:val="Normal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prove d’ingresso</w:t>
      </w:r>
    </w:p>
    <w:p>
      <w:pPr>
        <w:pStyle w:val="Normal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prove oggettive di valutazione (es. questionario, test, ecc…)</w:t>
      </w:r>
    </w:p>
    <w:p>
      <w:pPr>
        <w:pStyle w:val="Normal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prove soggettive di valutazione (es. interrogazione, tema, ecc…)</w:t>
      </w:r>
    </w:p>
    <w:p>
      <w:pPr>
        <w:pStyle w:val="Normal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ripetute osservazioni degli alunni impegnati nelle normali attività didattiche</w:t>
      </w:r>
    </w:p>
    <w:p>
      <w:pPr>
        <w:pStyle w:val="Titolo6"/>
        <w:rPr/>
      </w:pPr>
      <w:r>
        <w:rPr/>
      </w:r>
    </w:p>
    <w:p>
      <w:pPr>
        <w:pStyle w:val="Titolo6"/>
        <w:rPr/>
      </w:pPr>
      <w:r>
        <w:rPr/>
      </w:r>
    </w:p>
    <w:p>
      <w:pPr>
        <w:pStyle w:val="Titolo6"/>
        <w:rPr/>
      </w:pPr>
      <w:r>
        <w:rPr/>
      </w:r>
    </w:p>
    <w:p>
      <w:pPr>
        <w:pStyle w:val="Titolo6"/>
        <w:rPr/>
      </w:pPr>
      <w:r>
        <w:rPr/>
        <w:t>SUDDIVISIONE DELLA CLASSE IN FASCE DI LIVELLO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(in base alle possesso delle conoscenze e della abilità prerequisite)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10128" w:type="dxa"/>
        <w:jc w:val="left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00"/>
        <w:gridCol w:w="2042"/>
        <w:gridCol w:w="2000"/>
        <w:gridCol w:w="2154"/>
        <w:gridCol w:w="1932"/>
      </w:tblGrid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PRIMA </w:t>
            </w:r>
          </w:p>
          <w:p>
            <w:pPr>
              <w:pStyle w:val="Titolo6"/>
              <w:jc w:val="center"/>
              <w:rPr>
                <w:sz w:val="22"/>
              </w:rPr>
            </w:pPr>
            <w:r>
              <w:rPr>
                <w:sz w:val="22"/>
              </w:rPr>
              <w:t>FASCIA</w:t>
            </w:r>
          </w:p>
          <w:p>
            <w:pPr>
              <w:pStyle w:val="Normal"/>
              <w:jc w:val="center"/>
              <w:rPr/>
            </w:pPr>
            <w:r>
              <w:rPr/>
              <w:t>(PSP)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SECONDA FASCIA</w:t>
            </w:r>
          </w:p>
          <w:p>
            <w:pPr>
              <w:pStyle w:val="Normal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(PSP)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TERZA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FASCIA</w:t>
            </w:r>
          </w:p>
          <w:p>
            <w:pPr>
              <w:pStyle w:val="Normal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(PSP)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QUARTA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FASCIA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(PSP –obiettivi minimi)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CASI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PARTICOLARI</w:t>
            </w:r>
          </w:p>
          <w:p>
            <w:pPr>
              <w:pStyle w:val="Normal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(PEI -  PDP – </w:t>
            </w:r>
          </w:p>
          <w:p>
            <w:pPr>
              <w:pStyle w:val="Normal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PSP BES)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Livello avanzato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10/9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Livello intermedio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Livello base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7/6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Lacune in alcuni/molti ambiti della disciplina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5/4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H – DSA - BES</w:t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H:</w:t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DSA:</w:t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BES:</w:t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6"/>
        <w:rPr/>
      </w:pPr>
      <w:r>
        <w:rPr/>
      </w:r>
    </w:p>
    <w:p>
      <w:pPr>
        <w:pStyle w:val="Titolo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Alunni con PAI (Piano Apprendimento Individualizzato) </w:t>
      </w:r>
    </w:p>
    <w:p>
      <w:pPr>
        <w:pStyle w:val="Normal"/>
        <w:rPr>
          <w:rFonts w:ascii="Calibri" w:hAnsi="Calibri" w:cs="Calibri"/>
          <w:i/>
          <w:i/>
          <w:iCs/>
          <w:color w:val="000000"/>
          <w:sz w:val="20"/>
          <w:highlight w:val="white"/>
        </w:rPr>
      </w:pPr>
      <w:r>
        <w:rPr>
          <w:rFonts w:cs="Calibri" w:ascii="Calibri" w:hAnsi="Calibri"/>
          <w:i/>
          <w:iCs/>
          <w:color w:val="000000"/>
          <w:sz w:val="20"/>
          <w:highlight w:val="white"/>
        </w:rPr>
        <w:t>Normativa DI RIFERIMENTO - O.M. 11 del 16/05/2020 Articolo 6</w:t>
      </w:r>
    </w:p>
    <w:tbl>
      <w:tblPr>
        <w:tblW w:w="103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74"/>
        <w:gridCol w:w="5204"/>
      </w:tblGrid>
      <w:tr>
        <w:trPr/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ALUNNO/A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DISCIPLINE</w:t>
            </w:r>
          </w:p>
        </w:tc>
      </w:tr>
      <w:tr>
        <w:trPr/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</w:tr>
      <w:tr>
        <w:trPr/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</w:tr>
      <w:tr>
        <w:trPr/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</w:tr>
      <w:tr>
        <w:trPr/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  <w:tc>
          <w:tcPr>
            <w:tcW w:w="5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</w:tr>
    </w:tbl>
    <w:p>
      <w:pPr>
        <w:pStyle w:val="Normal"/>
        <w:spacing w:lineRule="auto" w:line="242"/>
        <w:ind w:left="-5" w:right="0" w:hanging="10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2"/>
        <w:ind w:left="-5" w:right="0" w:hanging="10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2"/>
        <w:ind w:left="-5" w:right="0" w:hanging="10"/>
        <w:rPr>
          <w:rFonts w:ascii="Calibri" w:hAnsi="Calibri" w:cs="Calibri"/>
          <w:b/>
          <w:b/>
          <w:bCs/>
          <w:smallCaps/>
          <w:sz w:val="20"/>
          <w:highlight w:val="white"/>
        </w:rPr>
      </w:pPr>
      <w:r>
        <w:rPr>
          <w:rFonts w:cs="Calibri" w:ascii="Calibri" w:hAnsi="Calibri"/>
          <w:b/>
          <w:bCs/>
          <w:smallCaps/>
          <w:sz w:val="20"/>
          <w:highlight w:val="white"/>
        </w:rPr>
        <w:t>DISCIPLINE in cui È presente il PIA (piano INTEGRATIVO DI APPENDIMENTO)</w:t>
      </w:r>
    </w:p>
    <w:p>
      <w:pPr>
        <w:pStyle w:val="Normal"/>
        <w:rPr>
          <w:rFonts w:ascii="Calibri" w:hAnsi="Calibri" w:cs="Calibri"/>
          <w:i/>
          <w:i/>
          <w:iCs/>
          <w:sz w:val="20"/>
          <w:highlight w:val="white"/>
        </w:rPr>
      </w:pPr>
      <w:r>
        <w:rPr>
          <w:rFonts w:cs="Calibri" w:ascii="Calibri" w:hAnsi="Calibri"/>
          <w:i/>
          <w:iCs/>
          <w:sz w:val="20"/>
          <w:highlight w:val="white"/>
        </w:rPr>
        <w:t>Normativa DI RIFERIMENTO - O.M. 11 del 16/05/2020 Articolo 6</w:t>
      </w:r>
    </w:p>
    <w:tbl>
      <w:tblPr>
        <w:tblW w:w="103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OBIETTIVI  TRASVERSALI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Competenze di cittadinanza attiva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rPr/>
      </w:pPr>
      <w:r>
        <w:rPr/>
        <w:t>Superamento del proprio individualismo</w:t>
      </w:r>
    </w:p>
    <w:p>
      <w:pPr>
        <w:pStyle w:val="Normal"/>
        <w:numPr>
          <w:ilvl w:val="0"/>
          <w:numId w:val="2"/>
        </w:numPr>
        <w:rPr/>
      </w:pPr>
      <w:r>
        <w:rPr/>
        <w:t>acquisizione di un comportamento collaborativo</w:t>
      </w:r>
    </w:p>
    <w:p>
      <w:pPr>
        <w:pStyle w:val="Normal"/>
        <w:numPr>
          <w:ilvl w:val="0"/>
          <w:numId w:val="2"/>
        </w:numPr>
        <w:rPr/>
      </w:pPr>
      <w:r>
        <w:rPr/>
        <w:t>conosccenza e rispetto dei diritti e dei doveri</w:t>
      </w:r>
    </w:p>
    <w:p>
      <w:pPr>
        <w:pStyle w:val="Normal"/>
        <w:numPr>
          <w:ilvl w:val="0"/>
          <w:numId w:val="2"/>
        </w:numPr>
        <w:rPr/>
      </w:pPr>
      <w:r>
        <w:rPr/>
        <w:t>conoscenza e rispetto delle regole scolastiche</w:t>
      </w:r>
    </w:p>
    <w:p>
      <w:pPr>
        <w:pStyle w:val="Normal"/>
        <w:numPr>
          <w:ilvl w:val="0"/>
          <w:numId w:val="2"/>
        </w:numPr>
        <w:rPr/>
      </w:pPr>
      <w:r>
        <w:rPr/>
        <w:t>accettazione e interiorizzazione delle norme, dei valori e degli ideali, affinché si traducano in positive norme di comportamento</w:t>
      </w:r>
    </w:p>
    <w:p>
      <w:pPr>
        <w:pStyle w:val="Normal"/>
        <w:numPr>
          <w:ilvl w:val="0"/>
          <w:numId w:val="2"/>
        </w:numPr>
        <w:rPr/>
      </w:pPr>
      <w:r>
        <w:rPr/>
        <w:t>arricchimento del  processo di socializzazione</w:t>
      </w:r>
    </w:p>
    <w:p>
      <w:pPr>
        <w:pStyle w:val="Normal"/>
        <w:numPr>
          <w:ilvl w:val="0"/>
          <w:numId w:val="2"/>
        </w:numPr>
        <w:rPr/>
      </w:pPr>
      <w:r>
        <w:rPr/>
        <w:t>potenziamento delle capacità di rispettare l'ambiente</w:t>
      </w:r>
    </w:p>
    <w:p>
      <w:pPr>
        <w:pStyle w:val="Normal"/>
        <w:numPr>
          <w:ilvl w:val="0"/>
          <w:numId w:val="2"/>
        </w:numPr>
        <w:rPr/>
      </w:pPr>
      <w:r>
        <w:rPr/>
        <w:t>sensibilizzazione di fronte ai problemi del mondo contemporaneo</w:t>
      </w:r>
    </w:p>
    <w:p>
      <w:pPr>
        <w:pStyle w:val="Normal"/>
        <w:numPr>
          <w:ilvl w:val="0"/>
          <w:numId w:val="2"/>
        </w:numPr>
        <w:rPr/>
      </w:pPr>
      <w:r>
        <w:rPr/>
        <w:t>rispetto della diversità in tutti i suoi aspetti</w:t>
      </w:r>
    </w:p>
    <w:p>
      <w:pPr>
        <w:pStyle w:val="Normal"/>
        <w:numPr>
          <w:ilvl w:val="0"/>
          <w:numId w:val="2"/>
        </w:numPr>
        <w:rPr/>
      </w:pPr>
      <w:r>
        <w:rPr/>
        <w:t>consapevolezza delle proprie attitudini e capacità in vista delle scelte future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Competenze chiave europee</w:t>
      </w:r>
    </w:p>
    <w:p>
      <w:pPr>
        <w:pStyle w:val="Normal"/>
        <w:rPr/>
      </w:pPr>
      <w:r>
        <w:rPr/>
        <w:t>Le competenze chiave europee saranno sollecitate in vario modo e a livelli diversi di competenze durante tutte le attività curricolari ed extracurricolari progettate dai docenti (vedi allegato)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rPr/>
      </w:pPr>
      <w:r>
        <w:rPr/>
        <w:t>comunicazione nella madrelingua</w:t>
      </w:r>
    </w:p>
    <w:p>
      <w:pPr>
        <w:pStyle w:val="Normal"/>
        <w:numPr>
          <w:ilvl w:val="0"/>
          <w:numId w:val="3"/>
        </w:numPr>
        <w:rPr/>
      </w:pPr>
      <w:r>
        <w:rPr/>
        <w:t>comunicazione nelle lingue straniere</w:t>
      </w:r>
    </w:p>
    <w:p>
      <w:pPr>
        <w:pStyle w:val="Normal"/>
        <w:numPr>
          <w:ilvl w:val="0"/>
          <w:numId w:val="3"/>
        </w:numPr>
        <w:rPr/>
      </w:pPr>
      <w:r>
        <w:rPr/>
        <w:t>competenza matematica e competenze di base in scienza e tecnologia</w:t>
      </w:r>
    </w:p>
    <w:p>
      <w:pPr>
        <w:pStyle w:val="Normal"/>
        <w:numPr>
          <w:ilvl w:val="0"/>
          <w:numId w:val="3"/>
        </w:numPr>
        <w:rPr/>
      </w:pPr>
      <w:r>
        <w:rPr/>
        <w:t>competenza digitale</w:t>
      </w:r>
    </w:p>
    <w:p>
      <w:pPr>
        <w:pStyle w:val="Normal"/>
        <w:numPr>
          <w:ilvl w:val="0"/>
          <w:numId w:val="3"/>
        </w:numPr>
        <w:rPr/>
      </w:pPr>
      <w:r>
        <w:rPr/>
        <w:t>imparare a imparare</w:t>
      </w:r>
    </w:p>
    <w:p>
      <w:pPr>
        <w:pStyle w:val="Normal"/>
        <w:numPr>
          <w:ilvl w:val="0"/>
          <w:numId w:val="3"/>
        </w:numPr>
        <w:rPr/>
      </w:pPr>
      <w:r>
        <w:rPr/>
        <w:t>competenze sociali e civiche</w:t>
      </w:r>
    </w:p>
    <w:p>
      <w:pPr>
        <w:pStyle w:val="Normal"/>
        <w:numPr>
          <w:ilvl w:val="0"/>
          <w:numId w:val="3"/>
        </w:numPr>
        <w:rPr/>
      </w:pPr>
      <w:r>
        <w:rPr/>
        <w:t>spirito di iniziativa e imprenditorialità</w:t>
      </w:r>
    </w:p>
    <w:p>
      <w:pPr>
        <w:pStyle w:val="Normal"/>
        <w:numPr>
          <w:ilvl w:val="0"/>
          <w:numId w:val="3"/>
        </w:numPr>
        <w:rPr/>
      </w:pPr>
      <w:r>
        <w:rPr/>
        <w:t>consapevolezza ed espressione culturale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>
          <w:b/>
          <w:bCs/>
        </w:rPr>
        <w:t>Traguardi per lo sviluppo delle competenze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/>
      </w:pPr>
      <w:r>
        <w:rPr/>
        <w:t>Rafforzare le abilità di base</w:t>
      </w:r>
    </w:p>
    <w:p>
      <w:pPr>
        <w:pStyle w:val="Normal"/>
        <w:numPr>
          <w:ilvl w:val="0"/>
          <w:numId w:val="4"/>
        </w:numPr>
        <w:rPr/>
      </w:pPr>
      <w:r>
        <w:rPr/>
        <w:t>Sviluppare le seguenti abilità:di ascolto, di osservazione, di riflessione, di comunicazione attraverso i processi di codifica e decodifica</w:t>
      </w:r>
    </w:p>
    <w:p>
      <w:pPr>
        <w:pStyle w:val="Normal"/>
        <w:numPr>
          <w:ilvl w:val="0"/>
          <w:numId w:val="4"/>
        </w:numPr>
        <w:rPr/>
      </w:pPr>
      <w:r>
        <w:rPr/>
        <w:t>sviluppare l'uso corretto del linguaggio verbale e non verbale nelle sue varietà, forme e funzioni</w:t>
      </w:r>
    </w:p>
    <w:p>
      <w:pPr>
        <w:pStyle w:val="Normal"/>
        <w:numPr>
          <w:ilvl w:val="0"/>
          <w:numId w:val="4"/>
        </w:numPr>
        <w:rPr/>
      </w:pPr>
      <w:r>
        <w:rPr/>
        <w:t>elaborare ipotesi partendo dall'osservazione del reale</w:t>
      </w:r>
    </w:p>
    <w:p>
      <w:pPr>
        <w:pStyle w:val="Normal"/>
        <w:numPr>
          <w:ilvl w:val="0"/>
          <w:numId w:val="4"/>
        </w:numPr>
        <w:rPr/>
      </w:pPr>
      <w:r>
        <w:rPr/>
        <w:t>acquisire una capacità critica</w:t>
      </w:r>
    </w:p>
    <w:p>
      <w:pPr>
        <w:pStyle w:val="Normal"/>
        <w:numPr>
          <w:ilvl w:val="0"/>
          <w:numId w:val="4"/>
        </w:numPr>
        <w:rPr/>
      </w:pPr>
      <w:r>
        <w:rPr/>
        <w:t>sviluppare la consapevolezza e la padronanza del calcolo</w:t>
      </w:r>
    </w:p>
    <w:p>
      <w:pPr>
        <w:pStyle w:val="Normal"/>
        <w:numPr>
          <w:ilvl w:val="0"/>
          <w:numId w:val="4"/>
        </w:numPr>
        <w:rPr/>
      </w:pPr>
      <w:r>
        <w:rPr/>
        <w:t>riconoscere analogie e situazioni diverse in modo da giungere ad una visione unitaria del mondo circostante</w:t>
      </w:r>
    </w:p>
    <w:p>
      <w:pPr>
        <w:pStyle w:val="Normal"/>
        <w:numPr>
          <w:ilvl w:val="0"/>
          <w:numId w:val="4"/>
        </w:numPr>
        <w:rPr/>
      </w:pPr>
      <w:r>
        <w:rPr/>
        <w:t>consolidare le capacità di analisi, di confronto, di collegamento e di classificazione delle conoscenze acquisite</w:t>
      </w:r>
    </w:p>
    <w:p>
      <w:pPr>
        <w:pStyle w:val="Normal"/>
        <w:numPr>
          <w:ilvl w:val="0"/>
          <w:numId w:val="4"/>
        </w:numPr>
        <w:rPr/>
      </w:pPr>
      <w:r>
        <w:rPr/>
        <w:t>sviluppare le capacità di sintesi, di critica, di rielaborazione delle conoscenze</w:t>
      </w:r>
    </w:p>
    <w:p>
      <w:pPr>
        <w:pStyle w:val="Normal"/>
        <w:numPr>
          <w:ilvl w:val="0"/>
          <w:numId w:val="4"/>
        </w:numPr>
        <w:rPr/>
      </w:pPr>
      <w:r>
        <w:rPr/>
        <w:t>sviluppare la capacità di esprimersi e comunicare attraverso codici diversi</w:t>
      </w:r>
    </w:p>
    <w:p>
      <w:pPr>
        <w:pStyle w:val="Normal"/>
        <w:numPr>
          <w:ilvl w:val="0"/>
          <w:numId w:val="4"/>
        </w:numPr>
        <w:rPr/>
      </w:pPr>
      <w:r>
        <w:rPr/>
        <w:t>acquisire consapevolezza della continua evoluzione delle problematiche ambientali</w:t>
      </w:r>
    </w:p>
    <w:p>
      <w:pPr>
        <w:pStyle w:val="Normal"/>
        <w:numPr>
          <w:ilvl w:val="0"/>
          <w:numId w:val="4"/>
        </w:numPr>
        <w:ind w:left="360" w:right="0" w:hanging="0"/>
        <w:rPr/>
      </w:pPr>
      <w:r>
        <w:rPr/>
        <w:t>educare e sviluppare le capacità motorie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</w:r>
    </w:p>
    <w:p>
      <w:pPr>
        <w:pStyle w:val="Corpodeltesto"/>
        <w:rPr/>
      </w:pPr>
      <w:r>
        <w:rPr/>
        <w:t>OBIETTIVI SPECIFICI DI APPRENDIMENTO TRADOTTE IN COMPETENZE SPECIFICHE DISCIPLINARI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Per gli obiettivi specifici di apprendimento si fa riferimento alla programmazione delle singole discipline.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itolo7"/>
        <w:rPr/>
      </w:pPr>
      <w:r>
        <w:rPr/>
        <w:t xml:space="preserve">PROPOSTE DIDATTICHE / PROGETTI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Consiglio di classe proporrà attività didattiche, eventuali progetti finanziati dagli Enti del territorio o dagli Enti locali  che risulteranno rispondenti ai bisogni della classe.</w:t>
      </w:r>
    </w:p>
    <w:p>
      <w:pPr>
        <w:pStyle w:val="Normal"/>
        <w:jc w:val="both"/>
        <w:rPr/>
      </w:pPr>
      <w:r>
        <w:rPr/>
        <w:t>Gli alunni e i genitori rappresentanti ne saranno debitamente informati.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METODI  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metodo induttivo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metodo deduttivo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metodo scientifico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lavoro di gruppo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ricerche individuali e/o di gruppo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_____________________________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6"/>
        <w:rPr/>
      </w:pPr>
      <w:r>
        <w:rPr/>
        <w:t>STRATEGIE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lezione frontale di informazione e dialogo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lavoro in coppie di aiuto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lavoro di gruppo per fasce di livello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lavoro di gruppo per fasce eterogenee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>
          <w:lang w:val="en-GB"/>
        </w:rPr>
        <w:t xml:space="preserve"> </w:t>
      </w:r>
      <w:r>
        <w:rPr>
          <w:lang w:val="en-GB"/>
        </w:rPr>
        <w:t>brain storming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>
          <w:lang w:val="en-GB"/>
        </w:rPr>
        <w:t xml:space="preserve"> </w:t>
      </w:r>
      <w:r>
        <w:rPr>
          <w:lang w:val="en-GB"/>
        </w:rPr>
        <w:t>problem solving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>
          <w:lang w:val="en-US"/>
        </w:rPr>
        <w:t xml:space="preserve"> </w:t>
      </w:r>
      <w:r>
        <w:rPr>
          <w:lang w:val="en-US"/>
        </w:rPr>
        <w:t xml:space="preserve">discussione guidata 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>
          <w:lang w:val="en-US"/>
        </w:rPr>
        <w:t xml:space="preserve"> </w:t>
      </w:r>
      <w:r>
        <w:rPr>
          <w:lang w:val="en-US"/>
        </w:rPr>
        <w:t>cooperative-learning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didattica laboratoriale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_____________________________</w:t>
      </w:r>
    </w:p>
    <w:p>
      <w:pPr>
        <w:pStyle w:val="Normal"/>
        <w:ind w:left="0" w:right="0" w:firstLine="708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ind w:left="0" w:right="0" w:firstLine="708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ind w:left="0" w:right="0" w:firstLine="708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ind w:left="0" w:right="0" w:firstLine="708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Normal"/>
        <w:ind w:left="0" w:right="0" w:firstLine="708"/>
        <w:rPr>
          <w:b/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Titolo6"/>
        <w:rPr/>
      </w:pPr>
      <w:r>
        <w:rPr/>
        <w:t>MEZZI E STRUMENTI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libri di testo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testi di consultazione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schede predisposte dall’insegnante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stampa specialistica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attrezzature e sussidi (Lim, audiovisivi, laboratorio informatico, strumenti tecnici, ecc…)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uscite sul territorio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6"/>
        <w:rPr/>
      </w:pPr>
      <w:r>
        <w:rPr/>
        <w:t>VERIFICA DEL LIVELLO DI APPRENDIMENTO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>
          <w:rFonts w:cs="Symbol" w:ascii="Symbol" w:hAnsi="Symbol"/>
        </w:rPr>
        <w:t></w:t>
      </w:r>
      <w:r>
        <w:rPr/>
        <w:t xml:space="preserve"> prove scritte quadrimestrali 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prove orali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esercitazioni individuali e collettive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test oggettivi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relazioni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conversazioni/dibattiti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prove pratiche (grafiche, strumentali e vocali, motorie)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6"/>
        <w:rPr/>
      </w:pPr>
      <w:r>
        <w:rPr/>
      </w:r>
    </w:p>
    <w:p>
      <w:pPr>
        <w:pStyle w:val="Titolo6"/>
        <w:rPr/>
      </w:pPr>
      <w:r>
        <w:rPr/>
        <w:t>*  CRITERI DI VALUTAZIONE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>
          <w:rFonts w:cs="Symbol" w:ascii="Symbol" w:hAnsi="Symbol"/>
        </w:rPr>
        <w:t></w:t>
      </w:r>
      <w:r>
        <w:rPr/>
        <w:t xml:space="preserve"> valutazione formativa: come incentivo al perseguimento dell’obiettivo del massimo</w:t>
      </w:r>
    </w:p>
    <w:p>
      <w:pPr>
        <w:pStyle w:val="Normal"/>
        <w:ind w:left="0" w:right="0" w:firstLine="708"/>
        <w:rPr/>
      </w:pPr>
      <w:r>
        <w:rPr/>
        <w:t xml:space="preserve">   </w:t>
      </w:r>
      <w:r>
        <w:rPr/>
        <w:t>sviluppo della personalità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 xml:space="preserve">valutazione sommativa: come confronto fra risultati ottenuti e risultati previsti, tenendo </w:t>
      </w:r>
    </w:p>
    <w:p>
      <w:pPr>
        <w:pStyle w:val="Normal"/>
        <w:ind w:left="0" w:right="0" w:firstLine="708"/>
        <w:rPr/>
      </w:pPr>
      <w:r>
        <w:rPr/>
        <w:t xml:space="preserve">   </w:t>
      </w:r>
      <w:r>
        <w:rPr/>
        <w:t>conto delle condizioni di partenza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 xml:space="preserve">valutazione comparativa: misurazione dell’eventuale distanza degli apprendimenti </w:t>
      </w:r>
    </w:p>
    <w:p>
      <w:pPr>
        <w:pStyle w:val="Normal"/>
        <w:ind w:left="0" w:right="0" w:firstLine="708"/>
        <w:rPr/>
      </w:pPr>
      <w:r>
        <w:rPr/>
        <w:t xml:space="preserve">   </w:t>
      </w:r>
      <w:r>
        <w:rPr/>
        <w:t>dell’alunno dalla standard di riferimento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valutazione orientativa: finalizzata all’orientamento verso le future scelte</w:t>
      </w:r>
    </w:p>
    <w:p>
      <w:pPr>
        <w:pStyle w:val="Normal"/>
        <w:ind w:left="0" w:right="0" w:firstLine="708"/>
        <w:rPr/>
      </w:pPr>
      <w:r>
        <w:rPr>
          <w:rFonts w:cs="Symbol" w:ascii="Symbol" w:hAnsi="Symbol"/>
        </w:rPr>
        <w:t></w:t>
      </w:r>
      <w:r>
        <w:rPr/>
        <w:t xml:space="preserve"> </w:t>
      </w:r>
      <w:r>
        <w:rPr/>
        <w:t xml:space="preserve">valutazione sistematica: come verifica dell’efficacia e dell’adeguatezza della </w:t>
      </w:r>
    </w:p>
    <w:p>
      <w:pPr>
        <w:pStyle w:val="Normal"/>
        <w:ind w:left="0" w:right="0" w:firstLine="708"/>
        <w:rPr/>
      </w:pPr>
      <w:r>
        <w:rPr/>
        <w:t xml:space="preserve">   </w:t>
      </w:r>
      <w:r>
        <w:rPr/>
        <w:t>programmazione disciplinare</w:t>
      </w:r>
    </w:p>
    <w:p>
      <w:pPr>
        <w:pStyle w:val="Normal"/>
        <w:ind w:left="0" w:right="0" w:firstLine="708"/>
        <w:rPr/>
      </w:pPr>
      <w:r>
        <w:rPr/>
        <w:t xml:space="preserve">‪   </w:t>
      </w:r>
      <w:r>
        <w:rPr/>
        <w:t>valutazione relativa al comportamento degli alunni nell’ambiente scolastico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spacing w:lineRule="auto" w:line="242"/>
        <w:ind w:left="-5" w:right="0" w:hanging="10"/>
        <w:jc w:val="center"/>
        <w:rPr/>
      </w:pPr>
      <w:r>
        <w:rPr/>
      </w:r>
    </w:p>
    <w:p>
      <w:pPr>
        <w:pStyle w:val="Normal"/>
        <w:spacing w:lineRule="auto" w:line="242"/>
        <w:ind w:left="-5" w:right="0" w:hanging="10"/>
        <w:jc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highlight w:val="yellow"/>
          <w:lang w:eastAsia="en-US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42"/>
        <w:ind w:left="-5" w:right="0" w:hanging="10"/>
        <w:jc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highlight w:val="white"/>
          <w:lang w:eastAsia="en-US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lang w:eastAsia="en-US"/>
        </w:rPr>
        <w:t>PROGRAMMAZIONE DDI</w:t>
      </w:r>
    </w:p>
    <w:p>
      <w:pPr>
        <w:pStyle w:val="Normal"/>
        <w:spacing w:lineRule="auto" w:line="242"/>
        <w:ind w:left="-5" w:right="0" w:hanging="10"/>
        <w:jc w:val="both"/>
        <w:rPr>
          <w:rFonts w:ascii="Times New Roman" w:hAnsi="Times New Roman" w:eastAsia="Calibri" w:cs="Times New Roman"/>
          <w:i w:val="false"/>
          <w:i w:val="false"/>
          <w:iCs w:val="false"/>
          <w:color w:val="000000"/>
          <w:sz w:val="24"/>
          <w:szCs w:val="24"/>
          <w:highlight w:val="white"/>
          <w:lang w:eastAsia="en-US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highlight w:val="white"/>
          <w:lang w:eastAsia="en-US"/>
        </w:rPr>
        <w:t>Nel caso si effettuasse la didattica a distanza a seguito delle misure di contenimento anti Covid-19 si procederà all’uso di metodologie/strategie didattiche  e valutative indicate nel Piano della didattica digitale integrata</w:t>
      </w:r>
    </w:p>
    <w:p>
      <w:pPr>
        <w:pStyle w:val="Normal"/>
        <w:spacing w:lineRule="auto" w:line="242"/>
        <w:ind w:left="-5" w:right="0" w:hanging="10"/>
        <w:jc w:val="center"/>
        <w:rPr/>
      </w:pPr>
      <w:r>
        <w:rPr/>
      </w:r>
    </w:p>
    <w:p>
      <w:pPr>
        <w:pStyle w:val="Normal"/>
        <w:spacing w:lineRule="auto" w:line="242"/>
        <w:ind w:left="-5" w:right="0" w:hanging="10"/>
        <w:jc w:val="both"/>
        <w:rPr>
          <w:rFonts w:ascii="Times New Roman" w:hAnsi="Times New Roman" w:cs="Times New Roman"/>
          <w:i w:val="false"/>
          <w:i w:val="false"/>
          <w:iCs w:val="false"/>
          <w:highlight w:val="yellow"/>
        </w:rPr>
      </w:pPr>
      <w:r>
        <w:rPr>
          <w:rFonts w:cs="Times New Roman" w:ascii="Times New Roman" w:hAnsi="Times New Roman"/>
          <w:i w:val="false"/>
          <w:iCs w:val="false"/>
          <w:highlight w:val="yellow"/>
        </w:rPr>
      </w:r>
    </w:p>
    <w:p>
      <w:pPr>
        <w:pStyle w:val="Normal"/>
        <w:spacing w:before="0" w:after="120"/>
        <w:ind w:left="0" w:right="0" w:firstLine="426"/>
        <w:rPr/>
      </w:pPr>
      <w:r>
        <w:rPr/>
        <w:t>RAPPORTI CON LE FAMIGLIE</w:t>
      </w:r>
    </w:p>
    <w:p>
      <w:pPr>
        <w:pStyle w:val="Normal"/>
        <w:ind w:left="0" w:right="0" w:firstLine="426"/>
        <w:rPr/>
      </w:pPr>
      <w:r>
        <w:rPr>
          <w:rFonts w:eastAsia="Webdings" w:cs="Webdings" w:ascii="Webdings" w:hAnsi="Webdings"/>
        </w:rPr>
        <w:t></w:t>
      </w:r>
      <w:r>
        <w:rPr/>
        <w:t xml:space="preserve">  </w:t>
      </w:r>
      <w:r>
        <w:rPr/>
        <w:t>colloqui programmati secondo modalità stabilite dal Collegio Docenti;</w:t>
      </w:r>
    </w:p>
    <w:p>
      <w:pPr>
        <w:pStyle w:val="Normal"/>
        <w:ind w:left="0" w:right="0" w:firstLine="426"/>
        <w:rPr>
          <w:highlight w:val="white"/>
        </w:rPr>
      </w:pPr>
      <w:r>
        <w:rPr>
          <w:rFonts w:eastAsia="Webdings" w:cs="Webdings" w:ascii="Webdings" w:hAnsi="Webdings"/>
          <w:highlight w:val="white"/>
        </w:rPr>
        <w:t></w:t>
      </w:r>
      <w:r>
        <w:rPr>
          <w:highlight w:val="white"/>
        </w:rPr>
        <w:t xml:space="preserve">  </w:t>
      </w:r>
      <w:r>
        <w:rPr>
          <w:highlight w:val="white"/>
        </w:rPr>
        <w:t>colloqui telefonici</w:t>
      </w:r>
    </w:p>
    <w:p>
      <w:pPr>
        <w:pStyle w:val="Normal"/>
        <w:ind w:left="0" w:right="0" w:firstLine="426"/>
        <w:rPr>
          <w:highlight w:val="white"/>
        </w:rPr>
      </w:pPr>
      <w:r>
        <w:rPr>
          <w:rFonts w:eastAsia="Webdings" w:cs="Webdings" w:ascii="Webdings" w:hAnsi="Webdings"/>
          <w:highlight w:val="white"/>
        </w:rPr>
        <w:t></w:t>
      </w:r>
      <w:r>
        <w:rPr>
          <w:highlight w:val="white"/>
        </w:rPr>
        <w:t xml:space="preserve">   </w:t>
      </w:r>
      <w:r>
        <w:rPr>
          <w:highlight w:val="white"/>
        </w:rPr>
        <w:t xml:space="preserve">colloqui tramite collegamento meet </w:t>
      </w:r>
    </w:p>
    <w:p>
      <w:pPr>
        <w:pStyle w:val="Normal"/>
        <w:ind w:left="0" w:right="0" w:firstLine="426"/>
        <w:rPr/>
      </w:pPr>
      <w:r>
        <w:rPr>
          <w:rFonts w:eastAsia="Webdings" w:cs="Webdings" w:ascii="Webdings" w:hAnsi="Webdings"/>
        </w:rPr>
        <w:t></w:t>
      </w:r>
      <w:r>
        <w:rPr/>
        <w:t xml:space="preserve"> </w:t>
      </w:r>
      <w:r>
        <w:rPr/>
        <w:t xml:space="preserve">comunicazioni e/o convocazioni in casi particolari (scarso impegno, assenze ingiustificate, </w:t>
      </w:r>
    </w:p>
    <w:p>
      <w:pPr>
        <w:pStyle w:val="Normal"/>
        <w:rPr/>
      </w:pPr>
      <w:r>
        <w:rPr/>
        <w:t xml:space="preserve">       </w:t>
      </w:r>
      <w:r>
        <w:rPr>
          <w:rFonts w:eastAsia="Webdings" w:cs="Webdings" w:ascii="Webdings" w:hAnsi="Webdings"/>
        </w:rPr>
        <w:t></w:t>
      </w:r>
      <w:r>
        <w:rPr/>
        <w:t xml:space="preserve"> </w:t>
      </w:r>
      <w:r>
        <w:rPr/>
        <w:t>comportamenti censurabili sotto il profilo disciplinare, ecc.).</w:t>
      </w:r>
    </w:p>
    <w:p>
      <w:pPr>
        <w:pStyle w:val="Normal"/>
        <w:ind w:left="0" w:right="0" w:firstLine="708"/>
        <w:rPr/>
      </w:pPr>
      <w:r>
        <w:rPr/>
        <w:tab/>
      </w:r>
    </w:p>
    <w:p>
      <w:pPr>
        <w:pStyle w:val="Titolo6"/>
        <w:rPr/>
      </w:pPr>
      <w:r>
        <w:rPr/>
        <w:t>MODALITÀ DI TRASMISSIONE DELLE VALUTAZIONI ALLE FAMIGLIE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eastAsia="Symbol" w:cs="Symbol" w:ascii="Symbol" w:hAnsi="Symbol"/>
        </w:rPr>
        <w:t xml:space="preserve">            </w:t>
      </w:r>
      <w:r>
        <w:rPr>
          <w:rFonts w:cs="Symbol" w:ascii="Symbol" w:hAnsi="Symbol"/>
        </w:rPr>
        <w:t></w:t>
      </w:r>
      <w:r>
        <w:rPr/>
        <w:t xml:space="preserve"> </w:t>
      </w:r>
      <w:r>
        <w:rPr/>
        <w:t>colloqui individuali programmati secondo modalità stabilite dal Collegio Docenti</w:t>
      </w:r>
    </w:p>
    <w:p>
      <w:pPr>
        <w:pStyle w:val="Normal"/>
        <w:ind w:left="0" w:right="0" w:firstLine="426"/>
        <w:rPr>
          <w:highlight w:val="white"/>
        </w:rPr>
      </w:pPr>
      <w:r>
        <w:rPr>
          <w:highlight w:val="white"/>
        </w:rPr>
        <w:t xml:space="preserve">     </w:t>
      </w:r>
      <w:r>
        <w:rPr>
          <w:rFonts w:cs="Symbol" w:ascii="Symbol" w:hAnsi="Symbol"/>
          <w:highlight w:val="white"/>
        </w:rPr>
        <w:t></w:t>
      </w:r>
      <w:r>
        <w:rPr>
          <w:highlight w:val="white"/>
        </w:rPr>
        <w:t xml:space="preserve"> </w:t>
      </w:r>
      <w:r>
        <w:rPr>
          <w:highlight w:val="white"/>
        </w:rPr>
        <w:t>colloqui telefonici</w:t>
      </w:r>
    </w:p>
    <w:p>
      <w:pPr>
        <w:pStyle w:val="Normal"/>
        <w:ind w:left="0" w:right="0" w:firstLine="426"/>
        <w:rPr>
          <w:highlight w:val="white"/>
        </w:rPr>
      </w:pPr>
      <w:r>
        <w:rPr>
          <w:highlight w:val="white"/>
        </w:rPr>
        <w:t xml:space="preserve">     </w:t>
      </w:r>
      <w:r>
        <w:rPr>
          <w:rFonts w:cs="Symbol" w:ascii="Symbol" w:hAnsi="Symbol"/>
          <w:highlight w:val="white"/>
        </w:rPr>
        <w:t></w:t>
      </w:r>
      <w:r>
        <w:rPr>
          <w:highlight w:val="white"/>
        </w:rPr>
        <w:t xml:space="preserve"> </w:t>
      </w:r>
      <w:r>
        <w:rPr>
          <w:highlight w:val="white"/>
        </w:rPr>
        <w:t xml:space="preserve">colloqui tramite collegamento meet 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comunicazioni scritte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invio risultati delle prove scritte con firma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comunicazioni e/o convocazioni in casi particolari</w:t>
      </w:r>
    </w:p>
    <w:p>
      <w:pPr>
        <w:pStyle w:val="Normal"/>
        <w:rPr/>
      </w:pPr>
      <w:r>
        <w:rPr/>
        <w:tab/>
      </w:r>
      <w:r>
        <w:rPr>
          <w:rFonts w:cs="Symbol" w:ascii="Symbol" w:hAnsi="Symbol"/>
        </w:rPr>
        <w:t></w:t>
      </w:r>
      <w:r>
        <w:rPr/>
        <w:t xml:space="preserve"> 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500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Perugia, ______________________</w:t>
      </w:r>
    </w:p>
    <w:p>
      <w:pPr>
        <w:pStyle w:val="Normal"/>
        <w:rPr/>
      </w:pPr>
      <w:r>
        <w:rPr/>
      </w:r>
    </w:p>
    <w:p>
      <w:pPr>
        <w:pStyle w:val="Normal"/>
        <w:ind w:left="4500" w:right="0" w:hanging="0"/>
        <w:jc w:val="center"/>
        <w:rPr/>
      </w:pPr>
      <w:r>
        <w:rPr/>
        <w:t>Per il Consiglio di Classe</w:t>
      </w:r>
    </w:p>
    <w:p>
      <w:pPr>
        <w:pStyle w:val="Normal"/>
        <w:ind w:left="4500" w:right="0" w:hanging="0"/>
        <w:jc w:val="center"/>
        <w:rPr/>
      </w:pPr>
      <w:r>
        <w:rPr/>
        <w:t>Il Coordinatore</w:t>
      </w:r>
    </w:p>
    <w:p>
      <w:pPr>
        <w:pStyle w:val="Normal"/>
        <w:ind w:left="4500" w:right="0" w:hanging="0"/>
        <w:jc w:val="center"/>
        <w:rPr/>
      </w:pPr>
      <w:r>
        <w:rPr/>
      </w:r>
    </w:p>
    <w:p>
      <w:pPr>
        <w:pStyle w:val="Normal"/>
        <w:ind w:left="4500" w:right="0" w:hanging="0"/>
        <w:jc w:val="center"/>
        <w:rPr/>
      </w:pPr>
      <w:r>
        <w:rPr/>
        <w:t>_____________________________________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ALLEGATO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6"/>
        <w:rPr/>
      </w:pPr>
      <w:r>
        <w:rPr/>
        <w:t>TABELLA DEI CRITERI DI VALUTAZIONE DEGLI APPRENDIMENTI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50" w:type="dxa"/>
        <w:jc w:val="left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990"/>
        <w:gridCol w:w="1860"/>
      </w:tblGrid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LIVELLO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VOTO</w:t>
            </w:r>
          </w:p>
        </w:tc>
      </w:tr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Possiede conoscenze complete, approfondite e personalizzate. Applica conoscenze e competenze in situazioni diverse e complesse con precisione e autonomia. Organizza in modo autonomo e completo consegne e compiti affidati, utilizzando metodologie adeguate ad elaborare percorsi personalizzati.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9-10</w:t>
            </w:r>
          </w:p>
        </w:tc>
      </w:tr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Possiede conoscenze complete e sicure. E’ in grado di rielaborare e trasferire conoscenze in situazioni differenti. Esegue con autonomia e impegno consegne e compiti assegnati.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Possiede conoscenze articolate e di norme sicure. Coglie il senso dei contenuti anche complessi ma li esegue con incertezza. Sa trasferire abilità e competenze in situazioni differenziate, anche se a volte con imprecisione.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Conoscenze sufficienti delle discipline. Sa orientarsi nelle tematiche fondamentali proposte. Sa eseguire consegne o compiti assegnati anche se a volte con imprecisione.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Possiede conoscenze frammentarie e superficiali. Fatica a trasmettere conoscenze e competenze in ambiti determinati. Si applica superficialmente o con discontinuità.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Possiede conoscenze di base molto limitate delle discipline. Stenta a comprenderne significati e linguaggi. E’ in grave difficoltà nell’eseguire consegne o compiti assegnati.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567" w:hRule="atLeast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Si rifiuta di lavorare nelle diverse discipline. Non ascolta le consegne e non esegue i compiti assegnati.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1/3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CRITERI DI ASSEGNAZIONE DEL VOTO DI COMPORTAMENTO</w:t>
      </w:r>
    </w:p>
    <w:p>
      <w:pPr>
        <w:pStyle w:val="Normal"/>
        <w:jc w:val="center"/>
        <w:rPr/>
      </w:pPr>
      <w:r>
        <w:rPr/>
        <w:t>Si fa riferimento al Patto Educativo di Corresponsabilità pubblicato nel sito della scuola</w:t>
      </w:r>
    </w:p>
    <w:tbl>
      <w:tblPr>
        <w:tblW w:w="15891" w:type="dxa"/>
        <w:jc w:val="left"/>
        <w:tblInd w:w="-7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81"/>
        <w:gridCol w:w="4069"/>
        <w:gridCol w:w="2725"/>
        <w:gridCol w:w="7716"/>
      </w:tblGrid>
      <w:tr>
        <w:trPr/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VOTO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DESCRITTORI</w:t>
            </w:r>
          </w:p>
        </w:tc>
      </w:tr>
      <w:tr>
        <w:trPr/>
        <w:tc>
          <w:tcPr>
            <w:tcW w:w="138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406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Contenutotabella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Corretto, responsabile</w:t>
            </w:r>
          </w:p>
          <w:p>
            <w:pPr>
              <w:pStyle w:val="Contenutotabella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e propositivo 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Acquisizione di coscienza civile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  <w:highlight w:val="white"/>
              </w:rPr>
              <w:t>1</w:t>
            </w:r>
            <w:r>
              <w:rPr>
                <w:sz w:val="20"/>
                <w:szCs w:val="20"/>
                <w:highlight w:val="white"/>
              </w:rPr>
              <w:t xml:space="preserve">- L’alunno è corretto con tutto il  </w:t>
            </w:r>
          </w:p>
          <w:p>
            <w:pPr>
              <w:pStyle w:val="Contenutotabella"/>
              <w:ind w:left="-68" w:right="-5" w:hanging="1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</w:t>
            </w:r>
            <w:r>
              <w:rPr>
                <w:sz w:val="20"/>
                <w:szCs w:val="20"/>
                <w:highlight w:val="white"/>
              </w:rPr>
              <w:t xml:space="preserve">personale scolastico . Rispetta </w:t>
            </w:r>
          </w:p>
          <w:p>
            <w:pPr>
              <w:pStyle w:val="Contenutotabella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gli altri ed i loro diritti  </w:t>
            </w:r>
          </w:p>
          <w:p>
            <w:pPr>
              <w:pStyle w:val="Contenutotabella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riconoscendo le differenze   </w:t>
            </w:r>
          </w:p>
          <w:p>
            <w:pPr>
              <w:pStyle w:val="Contenutotabella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individuali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  <w:highlight w:val="white"/>
              </w:rPr>
              <w:t>2</w:t>
            </w:r>
            <w:r>
              <w:rPr>
                <w:sz w:val="20"/>
                <w:szCs w:val="20"/>
                <w:highlight w:val="white"/>
              </w:rPr>
              <w:t xml:space="preserve">- Rispetta l’ambiente e il materiale scolastico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  <w:highlight w:val="white"/>
              </w:rPr>
              <w:t>3</w:t>
            </w:r>
            <w:r>
              <w:rPr>
                <w:sz w:val="20"/>
                <w:szCs w:val="20"/>
                <w:highlight w:val="white"/>
              </w:rPr>
              <w:t xml:space="preserve">- Non ha a suo carico provvedimenti disciplinari </w:t>
            </w:r>
          </w:p>
        </w:tc>
      </w:tr>
      <w:tr>
        <w:trPr/>
        <w:tc>
          <w:tcPr>
            <w:tcW w:w="138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Partecipazione alla vita didattica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  <w:highlight w:val="white"/>
              </w:rPr>
              <w:t>4-</w:t>
            </w:r>
            <w:r>
              <w:rPr>
                <w:sz w:val="20"/>
                <w:szCs w:val="20"/>
                <w:highlight w:val="white"/>
              </w:rPr>
              <w:t xml:space="preserve">Frequenta le lezioni rispettando gli orari. Regolarmente giustifica le assenze o ritardi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  <w:highlight w:val="white"/>
              </w:rPr>
              <w:t>5-</w:t>
            </w:r>
            <w:r>
              <w:rPr>
                <w:sz w:val="20"/>
                <w:szCs w:val="20"/>
                <w:highlight w:val="white"/>
              </w:rPr>
              <w:t xml:space="preserve">Dimostra un atteggiamento propositivo e collaborativo con i docenti e con il gruppo classe sia nelle attività scolastiche che extrascolastiche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  <w:highlight w:val="white"/>
              </w:rPr>
              <w:t>6-</w:t>
            </w:r>
            <w:r>
              <w:rPr>
                <w:sz w:val="20"/>
                <w:szCs w:val="20"/>
                <w:highlight w:val="white"/>
              </w:rPr>
              <w:t xml:space="preserve">E’ sempre munito del materiale necessario e rispetta in modo puntuale le consegne </w:t>
            </w:r>
          </w:p>
        </w:tc>
      </w:tr>
      <w:tr>
        <w:trPr/>
        <w:tc>
          <w:tcPr>
            <w:tcW w:w="138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6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Corretto e responsabile 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Acquisizione di coscienza civile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L’alunno è corretto con tutto il personale scolastico 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 Rispetta l’ambiente e il materiale scolastico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Ha un comportamento rispettoso delle regole e dei regolamenti </w:t>
            </w:r>
          </w:p>
        </w:tc>
      </w:tr>
      <w:tr>
        <w:trPr/>
        <w:tc>
          <w:tcPr>
            <w:tcW w:w="138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alla vita didattica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Frequenta le lezioni, rispetta gli orari scolastici e giustifica regolarmente assenze o ritardi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Dimostra interesse per la attività didattiche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 xml:space="preserve">E’ sempre munito del materiale necessario e rispetta in modo costante le consegne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38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6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Vivace ma corretto 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Acquisizione di coscienza civile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L’alunno ha un comportamento sostanzialmente corretto con tutto il personale scolastico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Mostra un atteggiamento in genere attento all’ambiente e al materiale scolastico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Ha generalmente un comportamento rispettoso delle regole e dei regolamenti,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talvolta riceve richiami verbali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38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alla vita didattica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Frequenta con regolarità le lezioni e giustifica assenze e ritardi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 xml:space="preserve">Segue con discreta partecipazione e generalmente collabora alla vita scolastica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 xml:space="preserve">6- </w:t>
            </w:r>
            <w:r>
              <w:rPr>
                <w:sz w:val="20"/>
                <w:szCs w:val="20"/>
              </w:rPr>
              <w:t xml:space="preserve">Solitamente munito del materiale necessario, rispetta generalmente le consegne </w:t>
            </w:r>
          </w:p>
        </w:tc>
      </w:tr>
      <w:tr>
        <w:trPr/>
        <w:tc>
          <w:tcPr>
            <w:tcW w:w="138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6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sempre corretto 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Acquisizione di coscienza civile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Non ha un comportamento sempre corretto nei confronti del personale scolastico e dei compagni, adottando talvolta atteggiamenti poco rispettosi degli altri e dei loro diritti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Mostra generalmente un atteggiamento non accurato verso l’ambiente e il materiale scolastico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 xml:space="preserve">Talvolta non rispetta le regole e i regolamenti, riceve richiami verbali ed ha a suo carico qualche richiamo scritto </w:t>
            </w:r>
          </w:p>
        </w:tc>
      </w:tr>
      <w:tr>
        <w:trPr/>
        <w:tc>
          <w:tcPr>
            <w:tcW w:w="138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alla vita didattica </w:t>
            </w:r>
          </w:p>
        </w:tc>
        <w:tc>
          <w:tcPr>
            <w:tcW w:w="7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Evidenzia assenze e ritardi e/o non giustifica regolarmente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 xml:space="preserve">5- </w:t>
            </w:r>
            <w:r>
              <w:rPr>
                <w:sz w:val="20"/>
                <w:szCs w:val="20"/>
              </w:rPr>
              <w:t>Collabora raramente alla vita della classe ed è poco partecipe all’ attività scolastica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 xml:space="preserve">Talvolta non è munito del materiale scolastico necessario e non rispetta le consegne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947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381"/>
        <w:gridCol w:w="4069"/>
        <w:gridCol w:w="2725"/>
        <w:gridCol w:w="7772"/>
      </w:tblGrid>
      <w:tr>
        <w:trPr/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Poco corretto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Acquisizione di coscienza civile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Ha un comportamento poco corretto nei confronti del personale scolastico e dei compagni e mantiene atteggiamenti poco rispettosi degli altri e dei loro diritti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 xml:space="preserve">Mostra sempre un atteggiamento non rispettoso verso l’ambiente e il materiale scolastico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 xml:space="preserve">Tende a violare regole e regolamenti, ricevendo ammonizioni verbali o scritte e/o sanzioni disciplinari </w:t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alla vita didattica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Evidenzia assenze e ritardi i e non giustifica regolarmente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Partecipa con scarso interesse alle attività didattiche ed è spesso fonte di disturbo durante le lezioni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 xml:space="preserve">Spesso non è munito del materiale scolastico necessario e rispetta le consegne solo saltuariamente </w:t>
            </w:r>
          </w:p>
        </w:tc>
      </w:tr>
      <w:tr>
        <w:trPr/>
        <w:tc>
          <w:tcPr>
            <w:tcW w:w="138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0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Scorretto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Acquisizione di coscienza civile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Ha un comportamento irrispettoso ed arrogante nei confronti del personale scolastico e dei compagni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Mostra un atteggiamento irresponsabile e trascurato verso l’ambiente e il materiale scolastico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 xml:space="preserve">Viola regole e regolamenti; ricevendo ammonizioni verbali o scritte e/o viene sanzionato con sospensione dalla partecipazione alla vita scolastica per violazioni molto gravi: </w:t>
            </w:r>
          </w:p>
          <w:p>
            <w:pPr>
              <w:pStyle w:val="Contenutotabella"/>
              <w:tabs>
                <w:tab w:val="clear" w:pos="709"/>
                <w:tab w:val="left" w:pos="408" w:leader="none"/>
              </w:tabs>
              <w:ind w:left="458" w:right="-93" w:hanging="5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√ </w:t>
            </w:r>
            <w:r>
              <w:rPr>
                <w:sz w:val="20"/>
                <w:szCs w:val="20"/>
              </w:rPr>
              <w:t xml:space="preserve">Offese particolarmente gravi e ripetute alla persona e al ruolo del personale scolastico </w:t>
            </w:r>
          </w:p>
          <w:p>
            <w:pPr>
              <w:pStyle w:val="Contenutotabella"/>
              <w:ind w:left="383" w:right="-5" w:hanging="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Gravi e ripetuti comportamenti ed atti che offendano volutamente gli altri studenti </w:t>
            </w:r>
          </w:p>
          <w:p>
            <w:pPr>
              <w:pStyle w:val="Contenutotabella"/>
              <w:ind w:left="383" w:right="-5" w:hanging="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√ </w:t>
            </w:r>
            <w:r>
              <w:rPr>
                <w:sz w:val="20"/>
                <w:szCs w:val="20"/>
              </w:rPr>
              <w:t xml:space="preserve">Danni intenzionalmente ai locali, alle strutture ed agli arredi scolastici </w:t>
            </w:r>
          </w:p>
          <w:p>
            <w:pPr>
              <w:pStyle w:val="Contenutotabella"/>
              <w:ind w:left="383" w:right="-5" w:hanging="0"/>
              <w:rPr/>
            </w:pPr>
            <w:r>
              <w:rPr>
                <w:b/>
                <w:bCs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Episodi che turbano il regolare svolgimento della vita scolastica e/o comportano pericolo per l’incolumità delle persone che frequentano la scuola </w:t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9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alla vita didattica</w:t>
            </w:r>
          </w:p>
        </w:tc>
        <w:tc>
          <w:tcPr>
            <w:tcW w:w="7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Evidenzia costantemente assenze e ritardi strategici e non giustifica regolarmente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 xml:space="preserve">Non dimostra alcun interesse per le attività didattiche ed è sistematicamente fonte di disturbo durante le lezioni  </w:t>
            </w:r>
          </w:p>
          <w:p>
            <w:pPr>
              <w:pStyle w:val="Contenutotabella"/>
              <w:rPr/>
            </w:pPr>
            <w:r>
              <w:rPr>
                <w:b/>
                <w:bCs/>
                <w:sz w:val="20"/>
                <w:szCs w:val="20"/>
              </w:rPr>
              <w:t xml:space="preserve">6- </w:t>
            </w:r>
            <w:r>
              <w:rPr>
                <w:sz w:val="20"/>
                <w:szCs w:val="20"/>
              </w:rPr>
              <w:t>Sistematicamente privo del materiale scolastico e non rispetta le consegne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Valutazione insufficiente (Voto di condotta 5)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L'alunno nel corso dell'anno si è reso responsabile di atteggiamenti e comportamenti che hanno richiesto interventi di natura sanzionatoria comportante l'allontanamento dall'istituto per un periodo superiore a 15 giorni, anche non consecutivi, in violazione delle norme stabilite dal regolamento di istituto e dai contenuti dello statuto degli studenti e delle studentesse (DPR 235/07 e precisazioni contenute nella nota 3602/PO del 31/07/08). Ha a suo carico un numero consistente di provvedimenti disciplinari per grave e reiterata delle norme e/o per comportamenti che violino i doveri di cui all’Art. 3 del DPR 249/98, ovvero che violino la dignità e il rispetto della persona umana. Successivamente all'irrogazione della sanzione, lo studente non ha mostrato segni apprezzabili e concreti di modifica del suo comportamento.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3"/>
          <w:type w:val="nextPage"/>
          <w:pgSz w:orient="landscape" w:w="16838" w:h="11906"/>
          <w:pgMar w:left="998" w:right="635" w:header="720" w:top="902" w:footer="0" w:bottom="748" w:gutter="0"/>
          <w:pgNumType w:fmt="decimal"/>
          <w:formProt w:val="false"/>
          <w:textDirection w:val="lrTb"/>
          <w:docGrid w:type="default" w:linePitch="600" w:charSpace="73728"/>
        </w:sect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7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46"/>
        <w:gridCol w:w="7003"/>
        <w:gridCol w:w="1224"/>
      </w:tblGrid>
      <w:tr>
        <w:trPr/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CHIAVE</w:t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LIVELLI</w:t>
            </w:r>
          </w:p>
        </w:tc>
      </w:tr>
      <w:tr>
        <w:trPr/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 e comprende testi orali e scritti cogliendone informazioni esplicite e implicite. Esprime pensieri, fatti e opinioni con argomentazioni appropriate e adeguate al contesto. Collega con consapevolezza, anche in modo inferenziale, tutte le informazioni presenti in testi di vario tipo.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Avanzato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 e comprende testi orali e scritti cogliendone informazioni esplicite e implicite. Esprime pensieri, fatti e opinioni con argomentazioni appropriate. Collega, effettuando le dovute inferenze, le informazioni presenti in testi di vario tipo.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Intermedio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 e comprende testi orali e scritti cogliendone le informazioni esplicite. Esprime pensieri, fatti e opinioni con semplici argomentazioni. Collega in modo semplice le informazioni presenti in testi di vario tipo.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 e comprende testi orali e scritti e ne coglie gli aspetti essenziali. Esprime pensieri e fatti in modo semplice. Se opportunamente guidato collega le informazioni in testi di vario tipo.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iniziale</w:t>
            </w:r>
          </w:p>
        </w:tc>
      </w:tr>
      <w:tr>
        <w:trPr/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Comunicazione nelle lingue straniere</w:t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domande e fornisce risposte utilizzando correttamente le strutture della lingua straniera. In situazioni quotidiane, richiede informazioni, utilizzando numerosi vocaboli stranieri appropriati al contesto.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domande e fornisce risposte utilizzando correttamente le strutture della lingua straniera. In situazioni quotidiane richiede  informazioni, utilizzando alcuni vocaboli stran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eri appropriati al contesto.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domande e fornisce risposte utilizzando le strutture della lingua straniera. In situazioni quotidiane, richiede semplici informazioni, utilizzando i vocaboli strani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 essenziali.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opportunamente guidato, formula domande e fornisce risposte utilizza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do le strutture della lingua straniera.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con padronanza gli strumenti di  indagine per analizzare, confrontare e classificare fenomeni e situazioni problemiche in tutti gli ambiti di contenuto. Esegue con abilità calcoli, rappresentazioni, misurazioni.</w:t>
            </w:r>
          </w:p>
          <w:p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Costruisce rag</w:t>
            </w:r>
            <w:r>
              <w:rPr>
                <w:sz w:val="20"/>
                <w:szCs w:val="20"/>
              </w:rPr>
              <w:t>io</w:t>
            </w:r>
            <w:r>
              <w:rPr>
                <w:sz w:val="20"/>
                <w:szCs w:val="20"/>
              </w:rPr>
              <w:t>namenti, formula ipotesi, individua soluzioni anche alternative. E' consapevole di come gli strumenti matematici acquisiti siano utili per operare nella realtà.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gli strumenti di indagine per analizzare, confrontare e classificare fenomeni e situazioni problemiche in tutti gli ambiti di contenuto. Esegue calcoli, rappresentazioni, misurazioni. Costruisce ragionamenti, formula ipotesi e individua soluzioni. Intuisce come gli strumenti matematici acquisiti siano utili per operare nella realtà.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gli strumenti di base di indagine per analizzare, confrontare e classificare fenomeni e situazioni problemiche negli ambiti di contenuto più semplici. Esegue elementari calcoli, rappresentazioni, misurazioni. Segue ragionamenti, formula ipotesi e applica soluzioni. Intuisce, con opportune esemplificazioni, come gli strumenti matematici acquisiti siano utili per operare nella realtà.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Utilizza, se opportunamente guidato, alcuni strumenti di base di indagine per analizzare, confrontare e classificare fenomeni e situazioni problemiche negli ambiti di contenuto più semplici.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segue elementari calcoli, rappresentazioni, misurazioni, con l'utilizzo di materiale strutturato e non. Se opportunamente stimolato, segue semplici ragionamenti, formula elementari ipotesi e applica soluzioni. Intuisce, con opportune esemplificazioni, come gli strumenti matematici acquisiti siano utili per operare nella realtà.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85" w:type="dxa"/>
        <w:jc w:val="left"/>
        <w:tblInd w:w="0" w:type="dxa"/>
        <w:tblBorders>
          <w:top w:val="single" w:sz="4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146"/>
        <w:gridCol w:w="7003"/>
        <w:gridCol w:w="1236"/>
      </w:tblGrid>
      <w:tr>
        <w:trPr/>
        <w:tc>
          <w:tcPr>
            <w:tcW w:w="214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digitali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 in modo critico le nuove tecnologie per reperire, valutare, organizzare informazioni. Rielabora in modo creativo i contenuti per produrre oggetti multimediali.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146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le nuove tecnologie per reperire, valutare, organizzare informazioni. Rielabora i contenuti per produrre oggetti multimediali.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146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le nuove tecnologie per effettuare semplici ricerche. Rielabora i contenuti per produrre semplici oggetti multimediali.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146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Opportunamente guidato, utilizza le nuove tecnologie per effettuare semplici ricerche. Rielabora i contenuti per produrre semplici rappresentazioni grafiche del proprio operato. Partecipa a tutte le iniziative in rete realizzate se supportato dalla presenza dell'adulto.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Imparare ad imparare</w:t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 il proprio apprendimento in modo autonomo e consapevole. Utilizza strategie diverse per superare gli ostacoli sia nelle attività individuali che in quelle di gruppo, Individua, sceglie ed utilizza varie fonti e informazioni per raggiungere gli obiettivi prefissati, anche in contesti extrascolastici. Calibra le attività in funzione dei tempi a disposizione.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1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 il proprio apprendimento in modo autonomo e consapevole. Utilizza strategie diverse per superare gli ostacoli sia nelle attività individuali che in quelle di gruppo. Individua, sceglie ed utilizza varie fonti e informazioni per raggiungere gli obiettivi prefissati. Calibra le attività in funzione dei tempi a disposizione.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1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 il proprio apprendimento con un metodo appreso. Utilizza le strategie essenziali per superare gli ostacoli sia nelle attività individuali che in quelle di gruppo. Individua, sceglie e utilizza le informazioni essenziali per raggiungere gli obiettivi prefissati. Generalmente calibra le attività in funzione dei tempi a disposizione.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1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 il proprio apprendimento, se opportunamente guidato. Per superare gli ostacoli sia nelle attività individuali che in quelle di gruppo, chiede aiuto. Svolge compiti semplici, applicando procedure apprese.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Spirito di iniziativa e imprenditorialità</w:t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consapevolezza del contesto in cui opera;coglie spunti e idee per realizzare specifiche attività a cui contribuisce personalmente. Valuta con ponderazione vincoli e opportunità; definisce strategie di azione finalizzate al raggiungimento degli obiettivi;verifica i risultati raggiunti rilevando anche eventuali criticità.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consapevolezza del contesto in cui opera; coglie spunti e idee per realizzare specifiche attività a cui contribuisce personalmente. Valuta vincoli e opportunità; definisce strategie di azione finalizzate al raggiungimento degli obiettivi, verifica i risultati raggiunti.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orienta nel contesto in cui opera; coglie spunti e idee per realizzare semplici attività. Valuta vincoli e opportunità essenziali; utilizza consolidate strategie di azione e schemi noti per verificare i risultati raggiunti.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Guidato, si orienta nel contesto in cui opera; realizza specifiche attività utilizzando schemi noti. Valuta vincoli e opportunità in modo essenziale; guidato in modo opportuno, definisce strategie di azione e verifica i risultati raggiunti.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Consapevolezza ed espressione culturale</w:t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coglie e valuta aspetti funzionali ed estetici in brani musicali di vario genere e stile, in relazione al riconoscimento di culture, tempi e luoghi diversi. L'alunno riconosce ed apprezza i principali beni artistico-culturali presenti nella propria regione e mette in atto pratiche di rispetto e salvaguardia.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coglie aspetti funzionali es estetici in brani musicali di vario genere e stile, in relazione al riconoscimento di culture, tempi e luoghi diversi. L'alunno conosce i principali beni artistico-culturali presenti nella propria regione e mette in atto pratiche di rispetto e salvaguardia.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conosce alcuni aspetti funzionali ed estetici in brani musicali di vario genere e stile, in relazione al riconoscimento di culture, tempi e luoghi diversi. L'alunno si avvia a riconoscere i principali beni artistico-culturali presenti nel proprio territorio e mette in atto pratiche di rispetto e salvaguardia.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14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guidato riconosce alcuni aspetti funzionali ed estetici in brani musicali di vario genere e stile, in relazione al riconoscimeno di culture, tempi e luoghi diversi. L'alunno guidato riconosce i principali beni artistico-culturali presenti nel proprio territorio e coinvolto mette in atto pratiche di rispetto e salvaguardia.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21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sociali e civiche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comprende ed utilizza all'interno delle varie occasioni di gioco e di sport il valore delle regole e l'importanza di rispettarle, nella consapevolezza che la correttezza ed il rispetto reciproco sono aspetti irrinunciabili del vissuto di ogni esperienza ludico-sportiva. Riconosce gli essenziali principi relativi al proprio benessere psicofisico legati alla cura del proprio corpo e ad un corretto regime alimentare.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utilizza all'interno delle varie occasioni di gioco e di sport il valore delle regole e l'importanza di rispettarle, nella consapevolezza che la correttezza ed il rispetto reciproco sono aspetti irrinunciabili del vissuto di ogni esperienza ludico-sportiva. Rispetta gli essenziali principi relativi al proprio benessere psicofisico legati alla cura del proprio corpo e ad un corretto regime alimentare.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sollecitato utilizza all'interno delle varie occasioni di gioco e di sport il valore delle regole e l'importanza di rispettarle, riconoscendo che la correttezza ed il rispetto reciproco sono aspetti irrinunciabili del vissuto di ogni esperienza ludico-sportiva. Rispetta alcuni principi relativi al proprio benessere psicofisico legati alla cura del proprio corpo e ad un corretto regime alimentare.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guidato segue all'interno delle varie occasioni di gioco e di sport il valore delle regole e l'importanza di rispettarle, riconoscendo che la correttezza ed il rispetto reciproco sono aspetti irrinunciabili del vissuto di ogni esperienza ludico-spportiva. Orientato rispetta alcuni principi relativi al proprio benessere psicofisico legati alla cura del proprio corpo e a un corretto regime alimentare.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902" w:right="748" w:header="720" w:top="776" w:footer="0" w:bottom="998" w:gutter="0"/>
      <w:pgNumType w:fmt="decimal"/>
      <w:formProt w:val="false"/>
      <w:textDirection w:val="lrTb"/>
      <w:docGrid w:type="default" w:linePitch="600" w:charSpace="737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Liberation Serif">
    <w:altName w:val="Times New Roman"/>
    <w:charset w:val="01"/>
    <w:family w:val="roman"/>
    <w:pitch w:val="default"/>
  </w:font>
  <w:font w:name="Web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Courier New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Courier New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Courier New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Courier New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Courier New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Courier New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Courier New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Courier New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6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6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48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b/>
      <w:bCs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Wingdings" w:hAnsi="Wingdings" w:cs="Courier New"/>
    </w:rPr>
  </w:style>
  <w:style w:type="character" w:styleId="WW8Num3z0">
    <w:name w:val="WW8Num3z0"/>
    <w:qFormat/>
    <w:rPr>
      <w:rFonts w:ascii="Wingdings" w:hAnsi="Wingdings" w:cs="Symbol"/>
    </w:rPr>
  </w:style>
  <w:style w:type="character" w:styleId="WW8Num4z0">
    <w:name w:val="WW8Num4z0"/>
    <w:qFormat/>
    <w:rPr>
      <w:rFonts w:ascii="Wingdings" w:hAnsi="Wingdings" w:cs="Wingdings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LibreOffice/6.1.3.2$Windows_X86_64 LibreOffice_project/86daf60bf00efa86ad547e59e09d6bb77c699acb</Application>
  <Pages>15</Pages>
  <Words>3356</Words>
  <Characters>24844</Characters>
  <CharactersWithSpaces>28023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2020-10-23T17:00:34Z</dcterms:created>
  <dc:creator/>
  <dc:description/>
  <dc:language>it-IT</dc:language>
  <cp:lastModifiedBy/>
  <dcterms:modified xsi:type="dcterms:W3CDTF">2020-10-23T17:13:19Z</dcterms:modified>
  <cp:revision>2</cp:revision>
  <dc:subject/>
  <dc:title/>
</cp:coreProperties>
</file>